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7E579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7E579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7E579F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73547" w:rsidRDefault="00CB770A" w:rsidP="00CB770A">
      <w:pPr>
        <w:jc w:val="both"/>
        <w:rPr>
          <w:rFonts w:ascii="Calibri" w:hAnsi="Calibri" w:cs="Calibri"/>
          <w:b/>
        </w:rPr>
      </w:pPr>
      <w:r w:rsidRPr="00E73547">
        <w:rPr>
          <w:rFonts w:ascii="Calibri" w:hAnsi="Calibri" w:cs="Calibri"/>
          <w:b/>
        </w:rPr>
        <w:t xml:space="preserve">Processo n. </w:t>
      </w:r>
      <w:r w:rsidR="00E4377E" w:rsidRPr="00E73547">
        <w:rPr>
          <w:rFonts w:ascii="Calibri" w:hAnsi="Calibri" w:cs="Calibri"/>
          <w:b/>
        </w:rPr>
        <w:t xml:space="preserve">537954/2012 </w:t>
      </w:r>
    </w:p>
    <w:p w:rsidR="00CB770A" w:rsidRPr="00E73547" w:rsidRDefault="00CB770A" w:rsidP="00CB770A">
      <w:pPr>
        <w:jc w:val="both"/>
        <w:rPr>
          <w:rFonts w:ascii="Calibri" w:hAnsi="Calibri" w:cs="Calibri"/>
          <w:b/>
        </w:rPr>
      </w:pPr>
      <w:r w:rsidRPr="00E73547">
        <w:rPr>
          <w:rFonts w:ascii="Calibri" w:hAnsi="Calibri" w:cs="Calibri"/>
          <w:b/>
        </w:rPr>
        <w:t>Recorrent</w:t>
      </w:r>
      <w:r w:rsidR="00E4377E" w:rsidRPr="00E73547">
        <w:rPr>
          <w:rFonts w:ascii="Calibri" w:hAnsi="Calibri" w:cs="Calibri"/>
          <w:b/>
        </w:rPr>
        <w:t xml:space="preserve">e – Ivan Antônio </w:t>
      </w:r>
      <w:proofErr w:type="spellStart"/>
      <w:r w:rsidR="00E4377E" w:rsidRPr="00E73547">
        <w:rPr>
          <w:rFonts w:ascii="Calibri" w:hAnsi="Calibri" w:cs="Calibri"/>
          <w:b/>
        </w:rPr>
        <w:t>Savariz</w:t>
      </w:r>
      <w:proofErr w:type="spellEnd"/>
    </w:p>
    <w:p w:rsidR="00CB770A" w:rsidRPr="00E73547" w:rsidRDefault="00CB770A" w:rsidP="00CB770A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>Auto de Infração n.</w:t>
      </w:r>
      <w:r w:rsidR="00E4377E" w:rsidRPr="00E73547">
        <w:rPr>
          <w:rFonts w:ascii="Calibri" w:hAnsi="Calibri" w:cs="Calibri"/>
        </w:rPr>
        <w:t xml:space="preserve"> </w:t>
      </w:r>
      <w:r w:rsidR="000D4676" w:rsidRPr="00E73547">
        <w:rPr>
          <w:rFonts w:ascii="Calibri" w:hAnsi="Calibri" w:cs="Calibri"/>
        </w:rPr>
        <w:t>137708, de 08/10/2012.</w:t>
      </w:r>
    </w:p>
    <w:p w:rsidR="00CB770A" w:rsidRPr="00E73547" w:rsidRDefault="00E4377E" w:rsidP="00CB770A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>Relatora –</w:t>
      </w:r>
      <w:r w:rsidR="000D4676" w:rsidRPr="00E73547">
        <w:rPr>
          <w:rFonts w:ascii="Calibri" w:hAnsi="Calibri" w:cs="Calibri"/>
        </w:rPr>
        <w:t xml:space="preserve"> Vitória Leopoldina Gomes Mendes - CARACOL</w:t>
      </w:r>
    </w:p>
    <w:p w:rsidR="00CB770A" w:rsidRPr="00E73547" w:rsidRDefault="00AD1247" w:rsidP="00E4377E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 xml:space="preserve">Advogada – Adriana Vanderlei </w:t>
      </w:r>
      <w:proofErr w:type="spellStart"/>
      <w:r w:rsidRPr="00E73547">
        <w:rPr>
          <w:rFonts w:ascii="Calibri" w:hAnsi="Calibri" w:cs="Calibri"/>
        </w:rPr>
        <w:t>Pommer</w:t>
      </w:r>
      <w:proofErr w:type="spellEnd"/>
      <w:r w:rsidRPr="00E73547">
        <w:rPr>
          <w:rFonts w:ascii="Calibri" w:hAnsi="Calibri" w:cs="Calibri"/>
        </w:rPr>
        <w:t xml:space="preserve"> – OAB/MT 14.810</w:t>
      </w:r>
    </w:p>
    <w:p w:rsidR="00CB770A" w:rsidRPr="00E73547" w:rsidRDefault="009E2E7B" w:rsidP="00CB770A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>2</w:t>
      </w:r>
      <w:r w:rsidR="00CB770A" w:rsidRPr="00E73547">
        <w:rPr>
          <w:rFonts w:ascii="Calibri" w:hAnsi="Calibri" w:cs="Calibri"/>
        </w:rPr>
        <w:t>ª Junta de Julgamento de Recursos.</w:t>
      </w:r>
    </w:p>
    <w:p w:rsidR="00CB770A" w:rsidRPr="00E73547" w:rsidRDefault="00CB770A" w:rsidP="00CB770A">
      <w:pPr>
        <w:jc w:val="center"/>
        <w:rPr>
          <w:rFonts w:ascii="Calibri" w:hAnsi="Calibri" w:cs="Calibri"/>
          <w:b/>
        </w:rPr>
      </w:pPr>
      <w:r w:rsidRPr="00E73547">
        <w:rPr>
          <w:rFonts w:ascii="Calibri" w:hAnsi="Calibri" w:cs="Calibri"/>
          <w:b/>
        </w:rPr>
        <w:t>ACÓRDÃO – 0</w:t>
      </w:r>
      <w:r w:rsidR="009E2E7B" w:rsidRPr="00E73547">
        <w:rPr>
          <w:rFonts w:ascii="Calibri" w:hAnsi="Calibri" w:cs="Calibri"/>
          <w:b/>
        </w:rPr>
        <w:t>32</w:t>
      </w:r>
      <w:r w:rsidRPr="00E73547">
        <w:rPr>
          <w:rFonts w:ascii="Calibri" w:hAnsi="Calibri" w:cs="Calibri"/>
          <w:b/>
        </w:rPr>
        <w:t>/20</w:t>
      </w:r>
    </w:p>
    <w:p w:rsidR="00CB770A" w:rsidRPr="00E73547" w:rsidRDefault="00CB770A" w:rsidP="00CB770A">
      <w:pPr>
        <w:jc w:val="center"/>
        <w:rPr>
          <w:rFonts w:ascii="Calibri" w:hAnsi="Calibri" w:cs="Calibri"/>
          <w:b/>
        </w:rPr>
      </w:pPr>
    </w:p>
    <w:p w:rsidR="0058367A" w:rsidRPr="00E73547" w:rsidRDefault="00CB770A" w:rsidP="007E579F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  <w:b/>
        </w:rPr>
        <w:t>EMENTA</w:t>
      </w:r>
      <w:r w:rsidRPr="00E73547">
        <w:rPr>
          <w:rFonts w:ascii="Calibri" w:hAnsi="Calibri" w:cs="Calibri"/>
        </w:rPr>
        <w:t xml:space="preserve">. </w:t>
      </w:r>
      <w:r w:rsidRPr="00E73547">
        <w:rPr>
          <w:rFonts w:ascii="Calibri" w:hAnsi="Calibri" w:cs="Calibri"/>
          <w:b/>
        </w:rPr>
        <w:t xml:space="preserve"> </w:t>
      </w:r>
      <w:r w:rsidRPr="00E73547">
        <w:rPr>
          <w:rFonts w:ascii="Calibri" w:hAnsi="Calibri" w:cs="Calibri"/>
        </w:rPr>
        <w:t>Auto de Infra</w:t>
      </w:r>
      <w:r w:rsidR="00AD1247" w:rsidRPr="00E73547">
        <w:rPr>
          <w:rFonts w:ascii="Calibri" w:hAnsi="Calibri" w:cs="Calibri"/>
        </w:rPr>
        <w:t xml:space="preserve">ção n. 137708, de 08/10/2012. Termo de Embargo/Interdição n. </w:t>
      </w:r>
      <w:r w:rsidR="00BD26F4" w:rsidRPr="00E73547">
        <w:rPr>
          <w:rFonts w:ascii="Calibri" w:hAnsi="Calibri" w:cs="Calibri"/>
        </w:rPr>
        <w:t xml:space="preserve">122970, de 08/10/2012. Por destruir com uso de fogo 16,2544 hectares de vegetação nativa, em área de reserva legal, sem autorização do órgão ambiental competente. </w:t>
      </w:r>
      <w:r w:rsidR="00AB05AF" w:rsidRPr="00E73547">
        <w:rPr>
          <w:rFonts w:ascii="Calibri" w:hAnsi="Calibri" w:cs="Calibri"/>
        </w:rPr>
        <w:t>Dec</w:t>
      </w:r>
      <w:r w:rsidR="00BD26F4" w:rsidRPr="00E73547">
        <w:rPr>
          <w:rFonts w:ascii="Calibri" w:hAnsi="Calibri" w:cs="Calibri"/>
        </w:rPr>
        <w:t>isão Administrativa n. 1758/SPA/SEMA/2017</w:t>
      </w:r>
      <w:r w:rsidR="00AB05AF" w:rsidRPr="00E73547">
        <w:rPr>
          <w:rFonts w:ascii="Calibri" w:hAnsi="Calibri" w:cs="Calibri"/>
        </w:rPr>
        <w:t>, pela homo</w:t>
      </w:r>
      <w:r w:rsidR="00BD26F4" w:rsidRPr="00E73547">
        <w:rPr>
          <w:rFonts w:ascii="Calibri" w:hAnsi="Calibri" w:cs="Calibri"/>
        </w:rPr>
        <w:t>logação do Auto de Infração n. 137708/2012</w:t>
      </w:r>
      <w:r w:rsidR="00AB05AF" w:rsidRPr="00E73547">
        <w:rPr>
          <w:rFonts w:ascii="Calibri" w:hAnsi="Calibri" w:cs="Calibri"/>
        </w:rPr>
        <w:t>, arbitrando multa no val</w:t>
      </w:r>
      <w:r w:rsidR="00BD26F4" w:rsidRPr="00E73547">
        <w:rPr>
          <w:rFonts w:ascii="Calibri" w:hAnsi="Calibri" w:cs="Calibri"/>
        </w:rPr>
        <w:t xml:space="preserve">or de R$ 120.408,00 (cento e vinte ml reais e quatrocentos e oito centavos), com fulcro no artigo 51 c/c 60 do Decreto Federal 6.514/08. Pela manutenção do Embargo imposto pelo Termo de Embargo/Interdição n. 122970, de 08/10/2012. </w:t>
      </w:r>
      <w:r w:rsidR="009E710D" w:rsidRPr="00E73547">
        <w:rPr>
          <w:rFonts w:ascii="Calibri" w:hAnsi="Calibri" w:cs="Calibri"/>
        </w:rPr>
        <w:t xml:space="preserve">Requer o recorrente </w:t>
      </w:r>
      <w:r w:rsidR="007E579F" w:rsidRPr="00E73547">
        <w:rPr>
          <w:rFonts w:ascii="Calibri" w:hAnsi="Calibri" w:cs="Calibri"/>
        </w:rPr>
        <w:t xml:space="preserve">que </w:t>
      </w:r>
      <w:r w:rsidR="00E73547" w:rsidRPr="00E73547">
        <w:rPr>
          <w:rFonts w:ascii="Calibri" w:hAnsi="Calibri" w:cs="Calibri"/>
        </w:rPr>
        <w:t>se reconheça</w:t>
      </w:r>
      <w:r w:rsidR="007E579F" w:rsidRPr="00E73547">
        <w:rPr>
          <w:rFonts w:ascii="Calibri" w:hAnsi="Calibri" w:cs="Calibri"/>
        </w:rPr>
        <w:t xml:space="preserve"> a prescrição intercorrente e da pretensão punitiva, sendo a multa aplicada por ilícito supostamente ocorrido em 2011 pelo procedimento julgado em 2017. Requer também a nulidade do Auto de Infração n. 137708, pela duplicidade de autuações pelo fato com os mesmos procedimentos n. 137707 e 137709 julgados com conjunto.</w:t>
      </w:r>
      <w:r w:rsidR="007F47C6">
        <w:rPr>
          <w:rFonts w:ascii="Calibri" w:hAnsi="Calibri" w:cs="Calibri"/>
        </w:rPr>
        <w:t xml:space="preserve"> Recurso provido.</w:t>
      </w:r>
      <w:bookmarkStart w:id="0" w:name="_GoBack"/>
      <w:bookmarkEnd w:id="0"/>
    </w:p>
    <w:p w:rsidR="009406C9" w:rsidRDefault="00CB770A" w:rsidP="00CB770A">
      <w:pPr>
        <w:spacing w:before="240"/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>Vistos, relatados e discu</w:t>
      </w:r>
      <w:r w:rsidR="009E2E7B" w:rsidRPr="00E73547">
        <w:rPr>
          <w:rFonts w:ascii="Calibri" w:hAnsi="Calibri" w:cs="Calibri"/>
        </w:rPr>
        <w:t>tidos, decidiram os membros da 2</w:t>
      </w:r>
      <w:r w:rsidRPr="00E73547">
        <w:rPr>
          <w:rFonts w:ascii="Calibri" w:hAnsi="Calibri" w:cs="Calibri"/>
        </w:rPr>
        <w:t xml:space="preserve">ª </w:t>
      </w:r>
      <w:r w:rsidR="00E73547">
        <w:rPr>
          <w:rFonts w:ascii="Calibri" w:hAnsi="Calibri" w:cs="Calibri"/>
        </w:rPr>
        <w:t>Junta de Julgamento de Recursos</w:t>
      </w:r>
      <w:r w:rsidR="005C2E19">
        <w:rPr>
          <w:rFonts w:ascii="Calibri" w:hAnsi="Calibri" w:cs="Calibri"/>
        </w:rPr>
        <w:t xml:space="preserve"> por maioria, dar provimento ao recurso interposto pelo recorrente, </w:t>
      </w:r>
      <w:r w:rsidRPr="00E73547">
        <w:rPr>
          <w:rFonts w:ascii="Calibri" w:hAnsi="Calibri" w:cs="Calibri"/>
        </w:rPr>
        <w:t xml:space="preserve">acolheram o </w:t>
      </w:r>
      <w:r w:rsidR="003D0B2B" w:rsidRPr="00E73547">
        <w:rPr>
          <w:rFonts w:ascii="Calibri" w:hAnsi="Calibri" w:cs="Calibri"/>
        </w:rPr>
        <w:t xml:space="preserve">voto </w:t>
      </w:r>
      <w:r w:rsidR="009406C9">
        <w:rPr>
          <w:rFonts w:ascii="Calibri" w:hAnsi="Calibri" w:cs="Calibri"/>
        </w:rPr>
        <w:t>divergente do representante da FAMATO, reconhecendo a prescrição intercorrente nos termos do artigo 19 da Lei 1938, de 2014, sendo que o Auto de Infração combatido foi lavrado em 08/10/2012 e a Decisão Administrativa n. 1758/SPA/SEMA/2017 foi homologada em 30/11/2017. Vencida a relatora.</w:t>
      </w:r>
    </w:p>
    <w:p w:rsidR="00C60BAD" w:rsidRPr="00E366D2" w:rsidRDefault="00C60BAD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9406C9" w:rsidRDefault="00CB770A" w:rsidP="00CB770A">
      <w:pPr>
        <w:jc w:val="both"/>
        <w:rPr>
          <w:rFonts w:ascii="Calibri" w:hAnsi="Calibri" w:cs="Calibri"/>
        </w:rPr>
      </w:pPr>
      <w:r w:rsidRPr="009406C9">
        <w:rPr>
          <w:rFonts w:ascii="Calibri" w:hAnsi="Calibri" w:cs="Calibri"/>
        </w:rPr>
        <w:t>Presentes à votação os seguintes membros: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Flávio Lima de Oliveira</w:t>
      </w:r>
    </w:p>
    <w:p w:rsidR="00CB770A" w:rsidRPr="009406C9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SINFRA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Rubimar</w:t>
      </w:r>
      <w:proofErr w:type="spellEnd"/>
      <w:r>
        <w:rPr>
          <w:rFonts w:ascii="Calibri" w:hAnsi="Calibri" w:cs="Calibri"/>
          <w:b/>
        </w:rPr>
        <w:t xml:space="preserve"> Barreto Silveira</w:t>
      </w:r>
    </w:p>
    <w:p w:rsidR="00CB770A" w:rsidRPr="009406C9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Representante do CREA 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Edvaldo </w:t>
      </w:r>
      <w:proofErr w:type="spellStart"/>
      <w:r>
        <w:rPr>
          <w:rFonts w:ascii="Calibri" w:hAnsi="Calibri" w:cs="Calibri"/>
          <w:b/>
        </w:rPr>
        <w:t>Belisário</w:t>
      </w:r>
      <w:proofErr w:type="spellEnd"/>
      <w:r>
        <w:rPr>
          <w:rFonts w:ascii="Calibri" w:hAnsi="Calibri" w:cs="Calibri"/>
          <w:b/>
        </w:rPr>
        <w:t xml:space="preserve"> dos Santos</w:t>
      </w:r>
    </w:p>
    <w:p w:rsidR="00CB770A" w:rsidRPr="009406C9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FAMATO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Afonso Frazão Barbosa Júnior</w:t>
      </w:r>
    </w:p>
    <w:p w:rsidR="00C60BAD" w:rsidRPr="008027C2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Representante do </w:t>
      </w:r>
      <w:r w:rsidR="008027C2">
        <w:rPr>
          <w:rFonts w:ascii="Calibri" w:hAnsi="Calibri" w:cs="Calibri"/>
        </w:rPr>
        <w:t>IFPDS</w:t>
      </w:r>
    </w:p>
    <w:p w:rsidR="00CB770A" w:rsidRPr="009406C9" w:rsidRDefault="00CB770A" w:rsidP="00CB770A">
      <w:pPr>
        <w:jc w:val="both"/>
        <w:rPr>
          <w:rFonts w:ascii="Calibri" w:hAnsi="Calibri" w:cs="Calibri"/>
        </w:rPr>
      </w:pPr>
      <w:r w:rsidRPr="009406C9">
        <w:rPr>
          <w:rFonts w:ascii="Calibri" w:hAnsi="Calibri" w:cs="Calibri"/>
        </w:rPr>
        <w:t>Cuiabá,</w:t>
      </w:r>
      <w:r w:rsidR="009E2E7B" w:rsidRPr="009406C9">
        <w:rPr>
          <w:rFonts w:ascii="Calibri" w:hAnsi="Calibri" w:cs="Calibri"/>
        </w:rPr>
        <w:t xml:space="preserve"> 27 de agosto de 2020.</w:t>
      </w:r>
    </w:p>
    <w:p w:rsidR="008027C2" w:rsidRDefault="009E2E7B" w:rsidP="00CB770A">
      <w:pPr>
        <w:jc w:val="both"/>
        <w:rPr>
          <w:rFonts w:ascii="Calibri" w:hAnsi="Calibri" w:cs="Calibri"/>
          <w:b/>
        </w:rPr>
      </w:pPr>
      <w:r w:rsidRPr="009406C9">
        <w:rPr>
          <w:rFonts w:ascii="Calibri" w:hAnsi="Calibri" w:cs="Calibri"/>
          <w:b/>
        </w:rPr>
        <w:t xml:space="preserve">    </w:t>
      </w:r>
    </w:p>
    <w:p w:rsidR="008027C2" w:rsidRDefault="008027C2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</w:p>
    <w:p w:rsidR="00CB770A" w:rsidRPr="009406C9" w:rsidRDefault="008027C2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9E2E7B" w:rsidRPr="009406C9">
        <w:rPr>
          <w:rFonts w:ascii="Calibri" w:hAnsi="Calibri" w:cs="Calibri"/>
          <w:b/>
        </w:rPr>
        <w:t>Flávio Lima de Oliveira</w:t>
      </w:r>
    </w:p>
    <w:p w:rsidR="00CB770A" w:rsidRPr="009406C9" w:rsidRDefault="009E2E7B" w:rsidP="00CB770A">
      <w:pPr>
        <w:jc w:val="both"/>
        <w:rPr>
          <w:rFonts w:ascii="Calibri" w:hAnsi="Calibri" w:cs="Calibri"/>
          <w:b/>
        </w:rPr>
      </w:pPr>
      <w:r w:rsidRPr="009406C9">
        <w:rPr>
          <w:rFonts w:ascii="Calibri" w:hAnsi="Calibri" w:cs="Calibri"/>
          <w:b/>
        </w:rPr>
        <w:t xml:space="preserve">     Presidente da 2</w:t>
      </w:r>
      <w:r w:rsidR="00CB770A" w:rsidRPr="009406C9">
        <w:rPr>
          <w:rFonts w:ascii="Calibri" w:hAnsi="Calibri" w:cs="Calibri"/>
          <w:b/>
        </w:rPr>
        <w:t>ª J.J.R.</w:t>
      </w:r>
    </w:p>
    <w:p w:rsidR="00415090" w:rsidRPr="00E366D2" w:rsidRDefault="00415090">
      <w:pPr>
        <w:rPr>
          <w:sz w:val="22"/>
          <w:szCs w:val="22"/>
        </w:rPr>
      </w:pPr>
    </w:p>
    <w:sectPr w:rsidR="00415090" w:rsidRPr="00E366D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D4676"/>
    <w:rsid w:val="003D0B2B"/>
    <w:rsid w:val="00415090"/>
    <w:rsid w:val="004D6B64"/>
    <w:rsid w:val="0058367A"/>
    <w:rsid w:val="005C2E19"/>
    <w:rsid w:val="007E579F"/>
    <w:rsid w:val="007F47C6"/>
    <w:rsid w:val="008027C2"/>
    <w:rsid w:val="009406C9"/>
    <w:rsid w:val="009E2E7B"/>
    <w:rsid w:val="009E710D"/>
    <w:rsid w:val="00AB05AF"/>
    <w:rsid w:val="00AD1247"/>
    <w:rsid w:val="00AE0F4F"/>
    <w:rsid w:val="00BD26F4"/>
    <w:rsid w:val="00C60BAD"/>
    <w:rsid w:val="00CB770A"/>
    <w:rsid w:val="00E366D2"/>
    <w:rsid w:val="00E4377E"/>
    <w:rsid w:val="00E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A04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dcterms:created xsi:type="dcterms:W3CDTF">2020-08-29T11:57:00Z</dcterms:created>
  <dcterms:modified xsi:type="dcterms:W3CDTF">2020-09-05T01:44:00Z</dcterms:modified>
</cp:coreProperties>
</file>